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DC" w:rsidRPr="00E0630C" w:rsidRDefault="000776C8" w:rsidP="00D941DC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E0630C">
        <w:rPr>
          <w:rFonts w:ascii="Arial" w:hAnsi="Arial" w:cs="Arial"/>
          <w:b/>
          <w:i/>
          <w:sz w:val="20"/>
          <w:szCs w:val="20"/>
        </w:rPr>
        <w:t>Приложение № 9</w:t>
      </w:r>
    </w:p>
    <w:p w:rsidR="00D941DC" w:rsidRPr="00E0630C" w:rsidRDefault="00D941DC" w:rsidP="00E568D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B3F9C" w:rsidRPr="00E0630C" w:rsidRDefault="000776C8" w:rsidP="00E568D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0630C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:rsidR="00753B3C" w:rsidRPr="00E0630C" w:rsidRDefault="000776C8" w:rsidP="004030EA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0630C">
        <w:rPr>
          <w:rFonts w:ascii="Arial" w:eastAsia="Times New Roman" w:hAnsi="Arial" w:cs="Arial"/>
          <w:b/>
          <w:sz w:val="20"/>
          <w:szCs w:val="20"/>
          <w:lang w:eastAsia="ru-RU"/>
        </w:rPr>
        <w:t>инициатора проведения общего собрания собственников помещений в многоквартирном доме</w:t>
      </w:r>
      <w:r w:rsidR="005D732B" w:rsidRPr="00E063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4030EA" w:rsidRPr="00E063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/ собственников / пользователей помещений в многоквартирном доме: </w:t>
      </w:r>
      <w:r w:rsidR="00C762D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г. Тюмень, ул. </w:t>
      </w:r>
      <w:r w:rsidR="00BC5C00" w:rsidRPr="00BC5C00">
        <w:rPr>
          <w:rFonts w:ascii="Arial" w:eastAsia="Times New Roman" w:hAnsi="Arial" w:cs="Arial"/>
          <w:b/>
          <w:sz w:val="20"/>
          <w:szCs w:val="20"/>
          <w:lang w:eastAsia="ru-RU"/>
        </w:rPr>
        <w:t>Лесопарковая, дом</w:t>
      </w:r>
      <w:r w:rsidR="00BC5C0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№</w:t>
      </w:r>
      <w:r w:rsidR="00BC5C00" w:rsidRPr="00BC5C0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1, корпус 2</w:t>
      </w:r>
      <w:r w:rsidR="00BC5C0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E0630C">
        <w:rPr>
          <w:rFonts w:ascii="Arial" w:eastAsia="Times New Roman" w:hAnsi="Arial" w:cs="Arial"/>
          <w:b/>
          <w:sz w:val="20"/>
          <w:szCs w:val="20"/>
          <w:lang w:eastAsia="ru-RU"/>
        </w:rPr>
        <w:t>о переносе срока</w:t>
      </w:r>
      <w:r w:rsidR="004030EA" w:rsidRPr="00E063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E0630C">
        <w:rPr>
          <w:rFonts w:ascii="Arial" w:eastAsia="Times New Roman" w:hAnsi="Arial" w:cs="Arial"/>
          <w:b/>
          <w:sz w:val="20"/>
          <w:szCs w:val="20"/>
          <w:lang w:eastAsia="ru-RU"/>
        </w:rPr>
        <w:t>по истечении, которого договор на оказание</w:t>
      </w:r>
      <w:r w:rsidR="004030EA" w:rsidRPr="00E063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4D00CF" w:rsidRPr="00E0630C">
        <w:rPr>
          <w:rFonts w:ascii="Arial" w:eastAsia="Times New Roman" w:hAnsi="Arial" w:cs="Arial"/>
          <w:b/>
          <w:sz w:val="20"/>
          <w:szCs w:val="20"/>
          <w:lang w:eastAsia="ru-RU"/>
        </w:rPr>
        <w:t>коммунальный</w:t>
      </w:r>
      <w:r w:rsidRPr="00E063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услуг считается заключенным</w:t>
      </w:r>
    </w:p>
    <w:p w:rsidR="00753B3C" w:rsidRPr="00E0630C" w:rsidRDefault="00753B3C" w:rsidP="00E568D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D00CF" w:rsidRPr="00E0630C" w:rsidRDefault="000776C8" w:rsidP="00E568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630C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Настоящим уведомляем о переносе срока по истечении, которого договор на оказание коммунальной услуги по </w:t>
      </w:r>
      <w:r w:rsidR="00C762D4">
        <w:rPr>
          <w:rFonts w:ascii="Arial" w:eastAsia="Times New Roman" w:hAnsi="Arial" w:cs="Arial"/>
          <w:sz w:val="20"/>
          <w:szCs w:val="20"/>
          <w:lang w:eastAsia="ru-RU"/>
        </w:rPr>
        <w:t xml:space="preserve">электроэнергии </w:t>
      </w:r>
      <w:r w:rsidRPr="00E0630C">
        <w:rPr>
          <w:rFonts w:ascii="Arial" w:eastAsia="Times New Roman" w:hAnsi="Arial" w:cs="Arial"/>
          <w:sz w:val="20"/>
          <w:szCs w:val="20"/>
          <w:lang w:eastAsia="ru-RU"/>
        </w:rPr>
        <w:t xml:space="preserve">считается заключенным, на </w:t>
      </w:r>
      <w:r w:rsidR="00C762D4">
        <w:rPr>
          <w:rFonts w:ascii="Arial" w:eastAsia="Times New Roman" w:hAnsi="Arial" w:cs="Arial"/>
          <w:sz w:val="20"/>
          <w:szCs w:val="20"/>
          <w:lang w:eastAsia="ru-RU"/>
        </w:rPr>
        <w:t>01.0</w:t>
      </w:r>
      <w:r w:rsidR="00BC5C00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="00C762D4">
        <w:rPr>
          <w:rFonts w:ascii="Arial" w:eastAsia="Times New Roman" w:hAnsi="Arial" w:cs="Arial"/>
          <w:sz w:val="20"/>
          <w:szCs w:val="20"/>
          <w:lang w:eastAsia="ru-RU"/>
        </w:rPr>
        <w:t>.2025</w:t>
      </w:r>
      <w:r w:rsidR="00C762D4" w:rsidRPr="00E0630C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753B3C" w:rsidRPr="00E0630C" w:rsidRDefault="00753B3C" w:rsidP="00E568DF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C165F" w:rsidRDefault="000776C8" w:rsidP="008C165F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630C">
        <w:rPr>
          <w:rFonts w:ascii="Arial" w:eastAsia="Times New Roman" w:hAnsi="Arial" w:cs="Arial"/>
          <w:sz w:val="20"/>
          <w:szCs w:val="20"/>
          <w:lang w:eastAsia="ru-RU"/>
        </w:rPr>
        <w:t>Доводим до Вашего сведения, что собственникам помещений по указанному адресу необходимо предоставить в адрес</w:t>
      </w:r>
      <w:r w:rsidR="00C762D4">
        <w:rPr>
          <w:rFonts w:ascii="Arial" w:eastAsia="Times New Roman" w:hAnsi="Arial" w:cs="Arial"/>
          <w:sz w:val="20"/>
          <w:szCs w:val="20"/>
          <w:lang w:eastAsia="ru-RU"/>
        </w:rPr>
        <w:t xml:space="preserve"> АО «ЭК «Восток»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</w:p>
    <w:p w:rsidR="008C165F" w:rsidRDefault="000776C8" w:rsidP="008C165F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0AA8">
        <w:rPr>
          <w:rFonts w:ascii="Arial" w:eastAsia="Times New Roman" w:hAnsi="Arial" w:cs="Arial"/>
          <w:sz w:val="20"/>
          <w:szCs w:val="20"/>
          <w:lang w:eastAsia="ru-RU"/>
        </w:rPr>
        <w:t>Центры очного обслуживания клиентов:</w:t>
      </w:r>
    </w:p>
    <w:p w:rsidR="008C165F" w:rsidRDefault="000776C8" w:rsidP="008C165F">
      <w:pPr>
        <w:pStyle w:val="af1"/>
        <w:numPr>
          <w:ilvl w:val="0"/>
          <w:numId w:val="7"/>
        </w:numPr>
        <w:tabs>
          <w:tab w:val="left" w:pos="993"/>
        </w:tabs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120AA8">
        <w:rPr>
          <w:rFonts w:ascii="Arial" w:eastAsia="Times New Roman" w:hAnsi="Arial" w:cs="Arial"/>
          <w:sz w:val="20"/>
          <w:szCs w:val="20"/>
          <w:lang w:eastAsia="ru-RU"/>
        </w:rPr>
        <w:t xml:space="preserve">г. Тюмень, ул. </w:t>
      </w:r>
      <w:proofErr w:type="spellStart"/>
      <w:r w:rsidRPr="00120AA8">
        <w:rPr>
          <w:rFonts w:ascii="Arial" w:eastAsia="Times New Roman" w:hAnsi="Arial" w:cs="Arial"/>
          <w:sz w:val="20"/>
          <w:szCs w:val="20"/>
          <w:lang w:eastAsia="ru-RU"/>
        </w:rPr>
        <w:t>Пышминская</w:t>
      </w:r>
      <w:proofErr w:type="spellEnd"/>
      <w:r w:rsidRPr="00120AA8">
        <w:rPr>
          <w:rFonts w:ascii="Arial" w:eastAsia="Times New Roman" w:hAnsi="Arial" w:cs="Arial"/>
          <w:sz w:val="20"/>
          <w:szCs w:val="20"/>
          <w:lang w:eastAsia="ru-RU"/>
        </w:rPr>
        <w:t>, 1А (совместно с ОАО «ТРИЦ»)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C165F" w:rsidRDefault="000776C8" w:rsidP="008C165F">
      <w:pPr>
        <w:tabs>
          <w:tab w:val="left" w:pos="993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ru-RU"/>
        </w:rPr>
      </w:pPr>
      <w:r w:rsidRPr="00B46E95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8C165F" w:rsidRDefault="000776C8" w:rsidP="008C165F">
      <w:pPr>
        <w:pStyle w:val="af1"/>
        <w:numPr>
          <w:ilvl w:val="0"/>
          <w:numId w:val="7"/>
        </w:numPr>
        <w:tabs>
          <w:tab w:val="left" w:pos="993"/>
        </w:tabs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120AA8">
        <w:rPr>
          <w:rFonts w:ascii="Arial" w:eastAsia="Times New Roman" w:hAnsi="Arial" w:cs="Arial"/>
          <w:sz w:val="20"/>
          <w:szCs w:val="20"/>
          <w:lang w:eastAsia="ru-RU"/>
        </w:rPr>
        <w:t xml:space="preserve">г. Тюмень, ул. </w:t>
      </w:r>
      <w:proofErr w:type="spellStart"/>
      <w:r w:rsidRPr="00120AA8">
        <w:rPr>
          <w:rFonts w:ascii="Arial" w:eastAsia="Times New Roman" w:hAnsi="Arial" w:cs="Arial"/>
          <w:sz w:val="20"/>
          <w:szCs w:val="20"/>
          <w:lang w:eastAsia="ru-RU"/>
        </w:rPr>
        <w:t>Пермякова</w:t>
      </w:r>
      <w:proofErr w:type="spellEnd"/>
      <w:r w:rsidRPr="00120AA8">
        <w:rPr>
          <w:rFonts w:ascii="Arial" w:eastAsia="Times New Roman" w:hAnsi="Arial" w:cs="Arial"/>
          <w:sz w:val="20"/>
          <w:szCs w:val="20"/>
          <w:lang w:eastAsia="ru-RU"/>
        </w:rPr>
        <w:t>, 37 (совместно с ОАО «ТРИЦ»)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C165F" w:rsidRDefault="000776C8" w:rsidP="008C165F">
      <w:pPr>
        <w:tabs>
          <w:tab w:val="left" w:pos="993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ru-RU"/>
        </w:rPr>
      </w:pPr>
      <w:r w:rsidRPr="00120AA8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8C165F" w:rsidRDefault="000776C8" w:rsidP="008C165F">
      <w:pPr>
        <w:pStyle w:val="af1"/>
        <w:numPr>
          <w:ilvl w:val="0"/>
          <w:numId w:val="7"/>
        </w:numPr>
        <w:tabs>
          <w:tab w:val="left" w:pos="993"/>
        </w:tabs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120AA8">
        <w:rPr>
          <w:rFonts w:ascii="Arial" w:eastAsia="Times New Roman" w:hAnsi="Arial" w:cs="Arial"/>
          <w:sz w:val="20"/>
          <w:szCs w:val="20"/>
          <w:lang w:eastAsia="ru-RU"/>
        </w:rPr>
        <w:t>г. Тюмень, ул. Котовского, 54 (совместно с ОАО «ТРИЦ»)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C165F" w:rsidRDefault="000776C8" w:rsidP="008C165F">
      <w:pPr>
        <w:tabs>
          <w:tab w:val="left" w:pos="993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ru-RU"/>
        </w:rPr>
      </w:pPr>
      <w:r w:rsidRPr="00120AA8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8C165F" w:rsidRDefault="000776C8" w:rsidP="008C165F">
      <w:pPr>
        <w:pStyle w:val="af1"/>
        <w:numPr>
          <w:ilvl w:val="0"/>
          <w:numId w:val="7"/>
        </w:numPr>
        <w:tabs>
          <w:tab w:val="left" w:pos="993"/>
        </w:tabs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120AA8">
        <w:rPr>
          <w:rFonts w:ascii="Arial" w:eastAsia="Times New Roman" w:hAnsi="Arial" w:cs="Arial"/>
          <w:sz w:val="20"/>
          <w:szCs w:val="20"/>
          <w:lang w:eastAsia="ru-RU"/>
        </w:rPr>
        <w:t>г. Тюмень, ул. Первомайская, 40, к.1 (совместно с ОАО «ТРИЦ»)</w:t>
      </w:r>
    </w:p>
    <w:p w:rsidR="008C165F" w:rsidRDefault="000776C8" w:rsidP="008C165F">
      <w:pPr>
        <w:tabs>
          <w:tab w:val="left" w:pos="993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ru-RU"/>
        </w:rPr>
      </w:pPr>
      <w:r w:rsidRPr="00120AA8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 без перерыва; в субботу с 9:00 до 15:00, перерыв с 12:00 до 13:00</w:t>
      </w:r>
    </w:p>
    <w:p w:rsidR="008C165F" w:rsidRDefault="000776C8" w:rsidP="008C165F">
      <w:pPr>
        <w:pStyle w:val="af1"/>
        <w:numPr>
          <w:ilvl w:val="0"/>
          <w:numId w:val="7"/>
        </w:numPr>
        <w:tabs>
          <w:tab w:val="left" w:pos="993"/>
        </w:tabs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120AA8">
        <w:rPr>
          <w:rFonts w:ascii="Arial" w:eastAsia="Times New Roman" w:hAnsi="Arial" w:cs="Arial"/>
          <w:sz w:val="20"/>
          <w:szCs w:val="20"/>
          <w:lang w:eastAsia="ru-RU"/>
        </w:rPr>
        <w:t>г. Тюмень, ул. Широтная, 92, к.1 (совместно с ОАО «ТРИЦ»)</w:t>
      </w:r>
    </w:p>
    <w:p w:rsidR="008C165F" w:rsidRDefault="000776C8" w:rsidP="008C165F">
      <w:pPr>
        <w:tabs>
          <w:tab w:val="left" w:pos="993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ru-RU"/>
        </w:rPr>
      </w:pPr>
      <w:r w:rsidRPr="00120AA8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8C165F" w:rsidRDefault="000776C8" w:rsidP="008C165F">
      <w:pPr>
        <w:pStyle w:val="af1"/>
        <w:numPr>
          <w:ilvl w:val="0"/>
          <w:numId w:val="7"/>
        </w:numPr>
        <w:tabs>
          <w:tab w:val="left" w:pos="993"/>
        </w:tabs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120AA8">
        <w:rPr>
          <w:rFonts w:ascii="Arial" w:eastAsia="Times New Roman" w:hAnsi="Arial" w:cs="Arial"/>
          <w:sz w:val="20"/>
          <w:szCs w:val="20"/>
          <w:lang w:eastAsia="ru-RU"/>
        </w:rPr>
        <w:t>г. Тюмень, Солнечный проезд, 5 (совместно с ОАО «ТРИЦ»)</w:t>
      </w:r>
    </w:p>
    <w:p w:rsidR="008C165F" w:rsidRDefault="000776C8" w:rsidP="008C165F">
      <w:pPr>
        <w:tabs>
          <w:tab w:val="left" w:pos="993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ru-RU"/>
        </w:rPr>
      </w:pPr>
      <w:r w:rsidRPr="00120AA8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в субботу с 9:00 до 15:00, перерыв с 12:00 до 13:00</w:t>
      </w:r>
    </w:p>
    <w:p w:rsidR="008C165F" w:rsidRDefault="000776C8" w:rsidP="008C165F">
      <w:pPr>
        <w:pStyle w:val="af1"/>
        <w:numPr>
          <w:ilvl w:val="0"/>
          <w:numId w:val="7"/>
        </w:numPr>
        <w:tabs>
          <w:tab w:val="left" w:pos="993"/>
        </w:tabs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120AA8">
        <w:rPr>
          <w:rFonts w:ascii="Arial" w:eastAsia="Times New Roman" w:hAnsi="Arial" w:cs="Arial"/>
          <w:sz w:val="20"/>
          <w:szCs w:val="20"/>
          <w:lang w:eastAsia="ru-RU"/>
        </w:rPr>
        <w:t>г. Тюмень, ул. Александра Логунова, 5А (совместно с ОАО «ТРИЦ»)</w:t>
      </w:r>
    </w:p>
    <w:p w:rsidR="008C165F" w:rsidRPr="00120AA8" w:rsidRDefault="000776C8" w:rsidP="008C165F">
      <w:pPr>
        <w:tabs>
          <w:tab w:val="left" w:pos="993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ru-RU"/>
        </w:rPr>
      </w:pPr>
      <w:r w:rsidRPr="00120AA8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18:00 без перерыва на обед,</w:t>
      </w:r>
    </w:p>
    <w:p w:rsidR="008C165F" w:rsidRDefault="000776C8" w:rsidP="008C165F">
      <w:pPr>
        <w:tabs>
          <w:tab w:val="left" w:pos="993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ru-RU"/>
        </w:rPr>
      </w:pPr>
      <w:r w:rsidRPr="00120AA8">
        <w:rPr>
          <w:rFonts w:ascii="Arial" w:eastAsia="Times New Roman" w:hAnsi="Arial" w:cs="Arial"/>
          <w:sz w:val="20"/>
          <w:szCs w:val="20"/>
          <w:lang w:eastAsia="ru-RU"/>
        </w:rPr>
        <w:t>выходные дни: суббота, воскресенье</w:t>
      </w:r>
    </w:p>
    <w:p w:rsidR="008C165F" w:rsidRDefault="008C165F" w:rsidP="008C165F">
      <w:pPr>
        <w:tabs>
          <w:tab w:val="left" w:pos="993"/>
        </w:tabs>
        <w:spacing w:after="0" w:line="240" w:lineRule="auto"/>
        <w:ind w:left="106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C165F" w:rsidRDefault="000776C8" w:rsidP="008C165F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0AA8">
        <w:rPr>
          <w:rFonts w:ascii="Arial" w:eastAsia="Times New Roman" w:hAnsi="Arial" w:cs="Arial"/>
          <w:sz w:val="20"/>
          <w:szCs w:val="20"/>
          <w:lang w:eastAsia="ru-RU"/>
        </w:rPr>
        <w:t>следующие сведения для расчета размера платы за коммунальную услугу:</w:t>
      </w:r>
    </w:p>
    <w:p w:rsidR="00843361" w:rsidRPr="00E0630C" w:rsidRDefault="00843361" w:rsidP="00E568DF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432B9" w:rsidRPr="00E0630C" w:rsidRDefault="000776C8" w:rsidP="00E568D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0630C">
        <w:rPr>
          <w:rFonts w:ascii="Arial" w:hAnsi="Arial" w:cs="Arial"/>
          <w:i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1432B9" w:rsidRPr="00E0630C" w:rsidRDefault="000776C8" w:rsidP="00E568D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0630C">
        <w:rPr>
          <w:rFonts w:ascii="Arial" w:hAnsi="Arial" w:cs="Arial"/>
          <w:i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</w:t>
      </w:r>
      <w:r w:rsidR="008C59F8" w:rsidRPr="00E0630C">
        <w:rPr>
          <w:rFonts w:ascii="Arial" w:hAnsi="Arial" w:cs="Arial"/>
          <w:i/>
          <w:sz w:val="20"/>
          <w:szCs w:val="20"/>
        </w:rPr>
        <w:t>тветствии с действующим законодательством;</w:t>
      </w:r>
    </w:p>
    <w:p w:rsidR="001432B9" w:rsidRPr="00E0630C" w:rsidRDefault="000776C8" w:rsidP="00E568D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0630C">
        <w:rPr>
          <w:rFonts w:ascii="Arial" w:hAnsi="Arial" w:cs="Arial"/>
          <w:i/>
          <w:sz w:val="20"/>
          <w:szCs w:val="20"/>
        </w:rPr>
        <w:t xml:space="preserve"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 </w:t>
      </w:r>
    </w:p>
    <w:p w:rsidR="001432B9" w:rsidRPr="00E0630C" w:rsidRDefault="000776C8" w:rsidP="00E568D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0630C">
        <w:rPr>
          <w:rFonts w:ascii="Arial" w:hAnsi="Arial" w:cs="Arial"/>
          <w:i/>
          <w:sz w:val="20"/>
          <w:szCs w:val="20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</w:t>
      </w:r>
      <w:bookmarkStart w:id="0" w:name="_GoBack"/>
      <w:bookmarkEnd w:id="0"/>
      <w:r w:rsidRPr="00E0630C">
        <w:rPr>
          <w:rFonts w:ascii="Arial" w:hAnsi="Arial" w:cs="Arial"/>
          <w:i/>
          <w:sz w:val="20"/>
          <w:szCs w:val="20"/>
        </w:rPr>
        <w:t xml:space="preserve">ных приборов учета в жилых помещениях многоквартирного дома; </w:t>
      </w:r>
    </w:p>
    <w:p w:rsidR="001432B9" w:rsidRPr="00E0630C" w:rsidRDefault="000776C8" w:rsidP="00E568D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0630C">
        <w:rPr>
          <w:rFonts w:ascii="Arial" w:hAnsi="Arial" w:cs="Arial"/>
          <w:i/>
          <w:sz w:val="20"/>
          <w:szCs w:val="20"/>
        </w:rPr>
        <w:lastRenderedPageBreak/>
        <w:t xml:space="preserve"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</w:t>
      </w:r>
      <w:proofErr w:type="spellStart"/>
      <w:r w:rsidRPr="00E0630C">
        <w:rPr>
          <w:rFonts w:ascii="Arial" w:hAnsi="Arial" w:cs="Arial"/>
          <w:i/>
          <w:sz w:val="20"/>
          <w:szCs w:val="20"/>
        </w:rPr>
        <w:t>теплопотребляющих</w:t>
      </w:r>
      <w:proofErr w:type="spellEnd"/>
      <w:r w:rsidRPr="00E0630C">
        <w:rPr>
          <w:rFonts w:ascii="Arial" w:hAnsi="Arial" w:cs="Arial"/>
          <w:i/>
          <w:sz w:val="20"/>
          <w:szCs w:val="20"/>
        </w:rPr>
        <w:t xml:space="preserve">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:rsidR="001432B9" w:rsidRPr="00E0630C" w:rsidRDefault="000776C8" w:rsidP="00E568D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0630C">
        <w:rPr>
          <w:rFonts w:ascii="Arial" w:hAnsi="Arial" w:cs="Arial"/>
          <w:i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:rsidR="001432B9" w:rsidRPr="00E0630C" w:rsidRDefault="000776C8" w:rsidP="00E568D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0630C">
        <w:rPr>
          <w:rFonts w:ascii="Arial" w:hAnsi="Arial" w:cs="Arial"/>
          <w:i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</w:t>
      </w:r>
      <w:r w:rsidR="008C59F8" w:rsidRPr="00E0630C">
        <w:rPr>
          <w:rFonts w:ascii="Arial" w:hAnsi="Arial" w:cs="Arial"/>
          <w:i/>
          <w:sz w:val="20"/>
          <w:szCs w:val="20"/>
        </w:rPr>
        <w:t>услуги в случае неполной оплаты потребителем коммунальной услуги в порядке и сроки, установленные законодательством</w:t>
      </w:r>
      <w:r w:rsidRPr="00E0630C">
        <w:rPr>
          <w:rFonts w:ascii="Arial" w:hAnsi="Arial" w:cs="Arial"/>
          <w:i/>
          <w:sz w:val="20"/>
          <w:szCs w:val="20"/>
        </w:rPr>
        <w:t xml:space="preserve">, на дату предоставления сведений, а также сведения об устранении оснований для введения такого ограничения или приостановления; </w:t>
      </w:r>
    </w:p>
    <w:p w:rsidR="001432B9" w:rsidRPr="00E0630C" w:rsidRDefault="000776C8" w:rsidP="00E568D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0630C">
        <w:rPr>
          <w:rFonts w:ascii="Arial" w:hAnsi="Arial" w:cs="Arial"/>
          <w:i/>
          <w:sz w:val="20"/>
          <w:szCs w:val="20"/>
        </w:rPr>
        <w:t xml:space="preserve">сведения о случаях, периодах и об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за предыдущие 12 месяцев; </w:t>
      </w:r>
    </w:p>
    <w:p w:rsidR="001432B9" w:rsidRPr="00E0630C" w:rsidRDefault="000776C8" w:rsidP="00E568D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0630C">
        <w:rPr>
          <w:rFonts w:ascii="Arial" w:hAnsi="Arial" w:cs="Arial"/>
          <w:i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</w:t>
      </w:r>
      <w:r w:rsidR="008C59F8" w:rsidRPr="00E0630C">
        <w:rPr>
          <w:rFonts w:ascii="Arial" w:hAnsi="Arial" w:cs="Arial"/>
          <w:i/>
          <w:sz w:val="20"/>
          <w:szCs w:val="20"/>
        </w:rPr>
        <w:t>или) их копии (при их наличии).</w:t>
      </w:r>
    </w:p>
    <w:p w:rsidR="00293C2F" w:rsidRDefault="00293C2F" w:rsidP="00E568DF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/>
        <w:jc w:val="both"/>
        <w:rPr>
          <w:rFonts w:ascii="Arial" w:hAnsi="Arial" w:cs="Arial"/>
          <w:i/>
          <w:sz w:val="20"/>
          <w:szCs w:val="20"/>
        </w:rPr>
      </w:pPr>
    </w:p>
    <w:p w:rsidR="003A0BE2" w:rsidRPr="00293C2F" w:rsidRDefault="000776C8" w:rsidP="00293C2F">
      <w:pPr>
        <w:tabs>
          <w:tab w:val="left" w:pos="2945"/>
        </w:tabs>
        <w:rPr>
          <w:lang w:eastAsia="ru-RU"/>
        </w:rPr>
      </w:pPr>
      <w:r>
        <w:rPr>
          <w:lang w:eastAsia="ru-RU"/>
        </w:rPr>
        <w:tab/>
      </w:r>
    </w:p>
    <w:p w:rsidR="006C46AA" w:rsidRPr="00D12A46" w:rsidRDefault="000776C8" w:rsidP="006C46AA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b/>
          <w:sz w:val="20"/>
          <w:szCs w:val="20"/>
          <w:lang w:eastAsia="ru-RU"/>
        </w:rPr>
        <w:t>Плата за коммунальную услугу может быть внесена в следующие сроки и способами:</w:t>
      </w:r>
    </w:p>
    <w:p w:rsidR="006C46AA" w:rsidRPr="00D12A46" w:rsidRDefault="000776C8" w:rsidP="006C46AA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62B"/>
          <w:sz w:val="20"/>
          <w:szCs w:val="20"/>
          <w:u w:val="single"/>
        </w:rPr>
      </w:pPr>
      <w:r w:rsidRPr="00D12A46">
        <w:rPr>
          <w:rStyle w:val="af0"/>
          <w:rFonts w:ascii="Arial" w:hAnsi="Arial" w:cs="Arial"/>
          <w:color w:val="21262B"/>
          <w:sz w:val="20"/>
          <w:szCs w:val="20"/>
          <w:u w:val="single"/>
          <w:bdr w:val="none" w:sz="0" w:space="0" w:color="auto" w:frame="1"/>
        </w:rPr>
        <w:t>Дистанционные сервисы:</w:t>
      </w:r>
    </w:p>
    <w:p w:rsidR="006C46AA" w:rsidRPr="00D12A46" w:rsidRDefault="000776C8" w:rsidP="006C46AA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D12A46">
        <w:rPr>
          <w:rFonts w:ascii="Arial" w:hAnsi="Arial" w:cs="Arial"/>
          <w:b/>
          <w:bCs/>
          <w:color w:val="21262B"/>
          <w:sz w:val="20"/>
          <w:szCs w:val="20"/>
          <w:bdr w:val="none" w:sz="0" w:space="0" w:color="auto" w:frame="1"/>
        </w:rPr>
        <w:t>1. Оплата без комиссии:</w:t>
      </w:r>
    </w:p>
    <w:p w:rsidR="00FC456E" w:rsidRPr="009E0333" w:rsidRDefault="000776C8" w:rsidP="00FC456E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9E0333">
        <w:rPr>
          <w:rFonts w:ascii="Times New Roman" w:hAnsi="Times New Roman" w:cs="Times New Roman"/>
          <w:sz w:val="21"/>
          <w:szCs w:val="21"/>
        </w:rPr>
        <w:t xml:space="preserve">в Личном кабинете (с помощью банковской карты, СБП и </w:t>
      </w:r>
      <w:proofErr w:type="spellStart"/>
      <w:r w:rsidRPr="009E0333">
        <w:rPr>
          <w:rFonts w:ascii="Times New Roman" w:hAnsi="Times New Roman" w:cs="Times New Roman"/>
          <w:sz w:val="21"/>
          <w:szCs w:val="21"/>
        </w:rPr>
        <w:t>SberPay</w:t>
      </w:r>
      <w:proofErr w:type="spellEnd"/>
      <w:r w:rsidRPr="009E0333">
        <w:rPr>
          <w:rFonts w:ascii="Times New Roman" w:hAnsi="Times New Roman" w:cs="Times New Roman"/>
          <w:sz w:val="21"/>
          <w:szCs w:val="21"/>
        </w:rPr>
        <w:t>);</w:t>
      </w:r>
    </w:p>
    <w:p w:rsidR="00FC456E" w:rsidRPr="009E0333" w:rsidRDefault="000776C8" w:rsidP="00FC456E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E0333">
        <w:rPr>
          <w:rFonts w:ascii="Times New Roman" w:hAnsi="Times New Roman" w:cs="Times New Roman"/>
          <w:sz w:val="21"/>
          <w:szCs w:val="21"/>
        </w:rPr>
        <w:t>через онлайн-сервис «Узнать задолженность/оплатить», который находится на главной странице сайта компании (через СБП);</w:t>
      </w:r>
    </w:p>
    <w:p w:rsidR="00FC456E" w:rsidRPr="009E0333" w:rsidRDefault="000776C8" w:rsidP="00FC456E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E0333">
        <w:rPr>
          <w:rFonts w:ascii="Times New Roman" w:hAnsi="Times New Roman" w:cs="Times New Roman"/>
          <w:sz w:val="21"/>
          <w:szCs w:val="21"/>
        </w:rPr>
        <w:t xml:space="preserve">в мобильном приложении «Коммуналка Онлайн» (доступно для скачивания в </w:t>
      </w:r>
      <w:proofErr w:type="spellStart"/>
      <w:r w:rsidRPr="009E0333">
        <w:rPr>
          <w:rFonts w:ascii="Times New Roman" w:hAnsi="Times New Roman" w:cs="Times New Roman"/>
          <w:sz w:val="21"/>
          <w:szCs w:val="21"/>
        </w:rPr>
        <w:t>RuStore</w:t>
      </w:r>
      <w:proofErr w:type="spellEnd"/>
      <w:r w:rsidRPr="009E0333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9E0333">
        <w:rPr>
          <w:rFonts w:ascii="Times New Roman" w:hAnsi="Times New Roman" w:cs="Times New Roman"/>
          <w:sz w:val="21"/>
          <w:szCs w:val="21"/>
        </w:rPr>
        <w:t>App</w:t>
      </w:r>
      <w:proofErr w:type="spellEnd"/>
      <w:r w:rsidRPr="009E033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E0333">
        <w:rPr>
          <w:rFonts w:ascii="Times New Roman" w:hAnsi="Times New Roman" w:cs="Times New Roman"/>
          <w:sz w:val="21"/>
          <w:szCs w:val="21"/>
        </w:rPr>
        <w:t>Store</w:t>
      </w:r>
      <w:proofErr w:type="spellEnd"/>
      <w:r w:rsidRPr="009E0333">
        <w:rPr>
          <w:rFonts w:ascii="Times New Roman" w:hAnsi="Times New Roman" w:cs="Times New Roman"/>
          <w:sz w:val="21"/>
          <w:szCs w:val="21"/>
        </w:rPr>
        <w:t xml:space="preserve"> и </w:t>
      </w:r>
      <w:proofErr w:type="spellStart"/>
      <w:r w:rsidRPr="009E0333">
        <w:rPr>
          <w:rFonts w:ascii="Times New Roman" w:hAnsi="Times New Roman" w:cs="Times New Roman"/>
          <w:sz w:val="21"/>
          <w:szCs w:val="21"/>
        </w:rPr>
        <w:t>Google</w:t>
      </w:r>
      <w:proofErr w:type="spellEnd"/>
      <w:r w:rsidRPr="009E033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E0333">
        <w:rPr>
          <w:rFonts w:ascii="Times New Roman" w:hAnsi="Times New Roman" w:cs="Times New Roman"/>
          <w:sz w:val="21"/>
          <w:szCs w:val="21"/>
        </w:rPr>
        <w:t>Play</w:t>
      </w:r>
      <w:proofErr w:type="spellEnd"/>
      <w:r w:rsidRPr="009E0333">
        <w:rPr>
          <w:rFonts w:ascii="Times New Roman" w:hAnsi="Times New Roman" w:cs="Times New Roman"/>
          <w:sz w:val="21"/>
          <w:szCs w:val="21"/>
        </w:rPr>
        <w:t>);</w:t>
      </w:r>
    </w:p>
    <w:p w:rsidR="00FC456E" w:rsidRPr="009E0333" w:rsidRDefault="000776C8" w:rsidP="00FC456E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E0333">
        <w:rPr>
          <w:rFonts w:ascii="Times New Roman" w:hAnsi="Times New Roman" w:cs="Times New Roman"/>
          <w:sz w:val="21"/>
          <w:szCs w:val="21"/>
        </w:rPr>
        <w:t>в офисах АО «ЭК «Восток»;</w:t>
      </w:r>
    </w:p>
    <w:p w:rsidR="00FC456E" w:rsidRPr="009E0333" w:rsidRDefault="000776C8" w:rsidP="00FC456E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E0333">
        <w:rPr>
          <w:rFonts w:ascii="Times New Roman" w:hAnsi="Times New Roman" w:cs="Times New Roman"/>
          <w:sz w:val="21"/>
          <w:szCs w:val="21"/>
        </w:rPr>
        <w:t>в абонентских пунктах ОАО «ТРИЦ»;</w:t>
      </w:r>
    </w:p>
    <w:p w:rsidR="00FC456E" w:rsidRPr="009E0333" w:rsidRDefault="000776C8" w:rsidP="00FC456E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E0333">
        <w:rPr>
          <w:rFonts w:ascii="Times New Roman" w:hAnsi="Times New Roman" w:cs="Times New Roman"/>
          <w:sz w:val="21"/>
          <w:szCs w:val="21"/>
        </w:rPr>
        <w:t>в офисах, устройствах самообслуживания ПАО «Сбербанк», приложении «Сбербанк Онлайн» (при себе иметь платёжный документ);</w:t>
      </w:r>
    </w:p>
    <w:p w:rsidR="00FC456E" w:rsidRPr="009E0333" w:rsidRDefault="000776C8" w:rsidP="00FC456E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E0333">
        <w:rPr>
          <w:rFonts w:ascii="Times New Roman" w:hAnsi="Times New Roman" w:cs="Times New Roman"/>
          <w:sz w:val="21"/>
          <w:szCs w:val="21"/>
        </w:rPr>
        <w:t>в кассах АО КБ «АГРОПРОМКРЕДИТ»;</w:t>
      </w:r>
    </w:p>
    <w:p w:rsidR="00FC456E" w:rsidRPr="009E0333" w:rsidRDefault="000776C8" w:rsidP="00FC456E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E0333">
        <w:rPr>
          <w:rFonts w:ascii="Times New Roman" w:hAnsi="Times New Roman" w:cs="Times New Roman"/>
          <w:sz w:val="21"/>
          <w:szCs w:val="21"/>
        </w:rPr>
        <w:t>в отделениях ФГУП «Почта России»;</w:t>
      </w:r>
    </w:p>
    <w:p w:rsidR="00FC456E" w:rsidRPr="009E0333" w:rsidRDefault="000776C8" w:rsidP="00FC456E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E0333">
        <w:rPr>
          <w:rFonts w:ascii="Times New Roman" w:hAnsi="Times New Roman" w:cs="Times New Roman"/>
          <w:sz w:val="21"/>
          <w:szCs w:val="21"/>
        </w:rPr>
        <w:t>по карте ВТБ в приложении «ВТБ онлайн», консультацию можно получить в офисе банка ВТБ;</w:t>
      </w:r>
    </w:p>
    <w:p w:rsidR="00FC456E" w:rsidRPr="009E0333" w:rsidRDefault="000776C8" w:rsidP="00FC456E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E0333">
        <w:rPr>
          <w:rFonts w:ascii="Times New Roman" w:hAnsi="Times New Roman" w:cs="Times New Roman"/>
          <w:sz w:val="21"/>
          <w:szCs w:val="21"/>
        </w:rPr>
        <w:t>в приложении АО «Тинькофф Банк»;</w:t>
      </w:r>
    </w:p>
    <w:p w:rsidR="00FC456E" w:rsidRPr="009E0333" w:rsidRDefault="000776C8" w:rsidP="00FC456E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E0333">
        <w:rPr>
          <w:rFonts w:ascii="Times New Roman" w:hAnsi="Times New Roman" w:cs="Times New Roman"/>
          <w:sz w:val="21"/>
          <w:szCs w:val="21"/>
        </w:rPr>
        <w:t>в приложении «Платёжный сервис А3»;</w:t>
      </w:r>
    </w:p>
    <w:p w:rsidR="00FC456E" w:rsidRPr="009E0333" w:rsidRDefault="000776C8" w:rsidP="00FC456E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E0333">
        <w:rPr>
          <w:rFonts w:ascii="Times New Roman" w:hAnsi="Times New Roman" w:cs="Times New Roman"/>
          <w:sz w:val="21"/>
          <w:szCs w:val="21"/>
        </w:rPr>
        <w:t>через СБП по OR-коду, указанному в платёжном документе;</w:t>
      </w:r>
    </w:p>
    <w:p w:rsidR="00FC456E" w:rsidRPr="009E0333" w:rsidRDefault="000776C8" w:rsidP="00FC456E">
      <w:pPr>
        <w:pStyle w:val="af1"/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E0333">
        <w:rPr>
          <w:rFonts w:ascii="Times New Roman" w:hAnsi="Times New Roman" w:cs="Times New Roman"/>
          <w:sz w:val="21"/>
          <w:szCs w:val="21"/>
        </w:rPr>
        <w:t>безналичным платежом по реквизитам.</w:t>
      </w:r>
    </w:p>
    <w:p w:rsidR="006C46AA" w:rsidRPr="00D12A46" w:rsidRDefault="006C46AA" w:rsidP="006C46AA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46AA" w:rsidRPr="00D12A46" w:rsidRDefault="000776C8" w:rsidP="006C46AA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приборов учета </w:t>
      </w:r>
      <w:proofErr w:type="spellStart"/>
      <w:r w:rsidRPr="00D12A46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ресурсоснабжающей</w:t>
      </w:r>
      <w:proofErr w:type="spellEnd"/>
      <w:r w:rsidRPr="00D12A4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организации:</w:t>
      </w:r>
    </w:p>
    <w:p w:rsidR="006C46AA" w:rsidRPr="00D12A46" w:rsidRDefault="000776C8" w:rsidP="006C46AA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D12A46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учета ежемесячно снимать его показания и передавать полученные показания исполнителю коммунальной услуги или уполномоченному им лицу.</w:t>
      </w:r>
    </w:p>
    <w:p w:rsidR="006C46AA" w:rsidRPr="00D12A46" w:rsidRDefault="000776C8" w:rsidP="006C46AA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D12A46">
        <w:rPr>
          <w:rFonts w:ascii="Arial" w:hAnsi="Arial" w:cs="Arial"/>
          <w:color w:val="21262B"/>
          <w:sz w:val="20"/>
          <w:szCs w:val="20"/>
        </w:rPr>
        <w:t>Рекомендуем потребителям ежемесячно передавать показания приборов учета с 15 по 25 число текущего месяца. Показания необходимо передать одним из способов, указанных ниже, и только один раз.</w:t>
      </w:r>
    </w:p>
    <w:p w:rsidR="006C46AA" w:rsidRPr="00D12A46" w:rsidRDefault="000776C8" w:rsidP="006C46AA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D12A46">
        <w:rPr>
          <w:rFonts w:ascii="Arial" w:hAnsi="Arial" w:cs="Arial"/>
          <w:color w:val="21262B"/>
          <w:sz w:val="20"/>
          <w:szCs w:val="20"/>
        </w:rPr>
        <w:t>После присоединения приборов учёта электрической энергии к интеллектуальной системе учёта электрической энергии (мощности) сбор, обработка и передача показаний будет осуществляться в автоматическом режиме с использованием такой системы.</w:t>
      </w:r>
    </w:p>
    <w:p w:rsidR="006C46AA" w:rsidRPr="00D12A46" w:rsidRDefault="006C46AA" w:rsidP="006C46AA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6C46AA" w:rsidRPr="00D12A46" w:rsidRDefault="000776C8" w:rsidP="006C46AA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D12A46">
        <w:rPr>
          <w:rFonts w:ascii="Arial" w:hAnsi="Arial" w:cs="Arial"/>
          <w:b/>
          <w:bCs/>
          <w:color w:val="21262B"/>
          <w:sz w:val="20"/>
          <w:szCs w:val="20"/>
          <w:bdr w:val="none" w:sz="0" w:space="0" w:color="auto" w:frame="1"/>
        </w:rPr>
        <w:t>Способы передачи показаний приборов учёта для жителей города Тюмени и районов:</w:t>
      </w:r>
    </w:p>
    <w:p w:rsidR="006C46AA" w:rsidRPr="00D12A46" w:rsidRDefault="000776C8" w:rsidP="00FC456E">
      <w:pPr>
        <w:pStyle w:val="af1"/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12A46">
        <w:rPr>
          <w:rFonts w:ascii="Arial" w:hAnsi="Arial" w:cs="Arial"/>
          <w:sz w:val="20"/>
          <w:szCs w:val="20"/>
        </w:rPr>
        <w:t>через </w:t>
      </w:r>
      <w:hyperlink r:id="rId8" w:history="1">
        <w:r w:rsidRPr="00D12A46">
          <w:rPr>
            <w:rFonts w:ascii="Arial" w:hAnsi="Arial" w:cs="Arial"/>
            <w:sz w:val="20"/>
            <w:szCs w:val="20"/>
          </w:rPr>
          <w:t>«Личный кабинет»</w:t>
        </w:r>
      </w:hyperlink>
      <w:r w:rsidRPr="00D12A46">
        <w:rPr>
          <w:rFonts w:ascii="Arial" w:hAnsi="Arial" w:cs="Arial"/>
          <w:sz w:val="20"/>
          <w:szCs w:val="20"/>
        </w:rPr>
        <w:t>, который находится на главной странице сайта АО «ЭК «Восток»; </w:t>
      </w:r>
    </w:p>
    <w:p w:rsidR="006C46AA" w:rsidRPr="00AE5514" w:rsidRDefault="000776C8" w:rsidP="00FC456E">
      <w:pPr>
        <w:pStyle w:val="af1"/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E5514">
        <w:rPr>
          <w:rFonts w:ascii="Arial" w:hAnsi="Arial" w:cs="Arial"/>
          <w:sz w:val="20"/>
          <w:szCs w:val="20"/>
        </w:rPr>
        <w:lastRenderedPageBreak/>
        <w:t>по бесплатному многоканальному номеру телефона 8 800 250-60-06 (в автоматическом режиме: с 15 по 25 число каждого месяца в будние дни с 18:00 до 8:00, в субботу с 17:00 до 00:00, в воскресенье – круглосуточно), при возникновении вопросов свяжитесь с оператором (в будние дни с 8:00 до 18:00, с 15 по 25 число каждого месяца в будние дни с 8:00 до 18:00, в субботу с 8:00 до 17:00, воскресенье – выходной день);  </w:t>
      </w:r>
    </w:p>
    <w:p w:rsidR="006C46AA" w:rsidRPr="00D12A46" w:rsidRDefault="000776C8" w:rsidP="00FC456E">
      <w:pPr>
        <w:pStyle w:val="af1"/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12A46">
        <w:rPr>
          <w:rFonts w:ascii="Arial" w:hAnsi="Arial" w:cs="Arial"/>
          <w:sz w:val="20"/>
          <w:szCs w:val="20"/>
        </w:rPr>
        <w:t>через онлайн-сервис </w:t>
      </w:r>
      <w:hyperlink r:id="rId9" w:history="1">
        <w:r w:rsidRPr="00D12A46">
          <w:rPr>
            <w:rFonts w:ascii="Arial" w:hAnsi="Arial" w:cs="Arial"/>
            <w:sz w:val="20"/>
            <w:szCs w:val="20"/>
          </w:rPr>
          <w:t>«Передача показаний», </w:t>
        </w:r>
      </w:hyperlink>
      <w:r w:rsidRPr="00D12A46">
        <w:rPr>
          <w:rFonts w:ascii="Arial" w:hAnsi="Arial" w:cs="Arial"/>
          <w:sz w:val="20"/>
          <w:szCs w:val="20"/>
        </w:rPr>
        <w:t>который находится на главной странице сайта АО «ЭК «Восток»;</w:t>
      </w:r>
    </w:p>
    <w:p w:rsidR="006C46AA" w:rsidRPr="00D12A46" w:rsidRDefault="000776C8" w:rsidP="00FC456E">
      <w:pPr>
        <w:pStyle w:val="af1"/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12A46">
        <w:rPr>
          <w:rFonts w:ascii="Arial" w:hAnsi="Arial" w:cs="Arial"/>
          <w:sz w:val="20"/>
          <w:szCs w:val="20"/>
        </w:rPr>
        <w:t>через мобильное приложение «Коммуналка Онлайн»;</w:t>
      </w:r>
    </w:p>
    <w:p w:rsidR="006C46AA" w:rsidRPr="00D12A46" w:rsidRDefault="000776C8" w:rsidP="00FC456E">
      <w:pPr>
        <w:pStyle w:val="af1"/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12A46">
        <w:rPr>
          <w:rFonts w:ascii="Arial" w:hAnsi="Arial" w:cs="Arial"/>
          <w:sz w:val="20"/>
          <w:szCs w:val="20"/>
        </w:rPr>
        <w:t>через SMS на номер 8 919 921-96-54. Стоимость SMS равна номинальной стоимости, установленной вашим оператором связи. </w:t>
      </w:r>
      <w:hyperlink r:id="rId10" w:tooltip="передача показаний через SMS Тюмень.docx" w:history="1">
        <w:r w:rsidRPr="00D12A46">
          <w:rPr>
            <w:rFonts w:ascii="Arial" w:hAnsi="Arial" w:cs="Arial"/>
            <w:sz w:val="20"/>
            <w:szCs w:val="20"/>
          </w:rPr>
          <w:t>Скачать инструкцию по передаче показаний.</w:t>
        </w:r>
      </w:hyperlink>
    </w:p>
    <w:p w:rsidR="006C46AA" w:rsidRPr="00D12A46" w:rsidRDefault="006C46AA" w:rsidP="006C46AA">
      <w:p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6C46AA" w:rsidRPr="00D12A46" w:rsidRDefault="000776C8" w:rsidP="006C46AA">
      <w:pPr>
        <w:pStyle w:val="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D12A46">
        <w:rPr>
          <w:rFonts w:ascii="Arial" w:hAnsi="Arial" w:cs="Arial"/>
          <w:color w:val="000000" w:themeColor="text1"/>
          <w:sz w:val="20"/>
          <w:szCs w:val="20"/>
        </w:rPr>
        <w:t>Инструкция по передаче показаний на номер 8 800 250-60-06 в автоматическом режиме</w:t>
      </w:r>
    </w:p>
    <w:p w:rsidR="006C46AA" w:rsidRPr="00D12A46" w:rsidRDefault="006C46AA" w:rsidP="006C46AA">
      <w:pPr>
        <w:pStyle w:val="4"/>
        <w:spacing w:before="0" w:beforeAutospacing="0" w:after="0" w:afterAutospacing="0"/>
        <w:textAlignment w:val="baseline"/>
        <w:rPr>
          <w:rFonts w:ascii="Arial" w:hAnsi="Arial" w:cs="Arial"/>
          <w:color w:val="00AFEE"/>
          <w:sz w:val="20"/>
          <w:szCs w:val="20"/>
        </w:rPr>
      </w:pPr>
    </w:p>
    <w:p w:rsidR="006C46AA" w:rsidRPr="00D12A46" w:rsidRDefault="000776C8" w:rsidP="006C46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62B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color w:val="21262B"/>
          <w:sz w:val="20"/>
          <w:szCs w:val="20"/>
          <w:lang w:eastAsia="ru-RU"/>
        </w:rPr>
        <w:t>1. Набрать единый бесплатный номер 8 800 250-60-06, после слов приветствия нажать цифру 1 на телефонном аппарате. Следовать указаниям автоинформатора.</w:t>
      </w:r>
    </w:p>
    <w:p w:rsidR="006C46AA" w:rsidRPr="00D12A46" w:rsidRDefault="000776C8" w:rsidP="006C46AA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21262B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color w:val="21262B"/>
          <w:sz w:val="20"/>
          <w:szCs w:val="20"/>
          <w:lang w:eastAsia="ru-RU"/>
        </w:rPr>
        <w:t>2. Ввести номер лицевого счёта (10 или 11 знаков своего лицевого счёта), по окончании ввода нажать кнопку * (пример лицевого счёта: 2800ХХХХХХ (Х); 2101ХХХХХХ (Х), 1101ХХХХХХ).</w:t>
      </w:r>
    </w:p>
    <w:p w:rsidR="006C46AA" w:rsidRPr="00D12A46" w:rsidRDefault="000776C8" w:rsidP="006C46AA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21262B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color w:val="21262B"/>
          <w:sz w:val="20"/>
          <w:szCs w:val="20"/>
          <w:lang w:eastAsia="ru-RU"/>
        </w:rPr>
        <w:t xml:space="preserve">3. Для </w:t>
      </w:r>
      <w:proofErr w:type="spellStart"/>
      <w:r w:rsidRPr="00D12A46">
        <w:rPr>
          <w:rFonts w:ascii="Arial" w:eastAsia="Times New Roman" w:hAnsi="Arial" w:cs="Arial"/>
          <w:color w:val="21262B"/>
          <w:sz w:val="20"/>
          <w:szCs w:val="20"/>
          <w:lang w:eastAsia="ru-RU"/>
        </w:rPr>
        <w:t>однотарифного</w:t>
      </w:r>
      <w:proofErr w:type="spellEnd"/>
      <w:r w:rsidRPr="00D12A46">
        <w:rPr>
          <w:rFonts w:ascii="Arial" w:eastAsia="Times New Roman" w:hAnsi="Arial" w:cs="Arial"/>
          <w:color w:val="21262B"/>
          <w:sz w:val="20"/>
          <w:szCs w:val="20"/>
          <w:lang w:eastAsia="ru-RU"/>
        </w:rPr>
        <w:t xml:space="preserve"> прибора учёта нужно ввести показания прибора учёта и нажать *. Система озвучит введённые данные, для сохранения нажать 1.</w:t>
      </w:r>
    </w:p>
    <w:p w:rsidR="006C46AA" w:rsidRDefault="000776C8" w:rsidP="006C46AA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21262B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color w:val="21262B"/>
          <w:sz w:val="20"/>
          <w:szCs w:val="20"/>
          <w:lang w:eastAsia="ru-RU"/>
        </w:rPr>
        <w:t xml:space="preserve">Для </w:t>
      </w:r>
      <w:proofErr w:type="spellStart"/>
      <w:r w:rsidRPr="00D12A46">
        <w:rPr>
          <w:rFonts w:ascii="Arial" w:eastAsia="Times New Roman" w:hAnsi="Arial" w:cs="Arial"/>
          <w:color w:val="21262B"/>
          <w:sz w:val="20"/>
          <w:szCs w:val="20"/>
          <w:lang w:eastAsia="ru-RU"/>
        </w:rPr>
        <w:t>двухтарифного</w:t>
      </w:r>
      <w:proofErr w:type="spellEnd"/>
      <w:r w:rsidRPr="00D12A46">
        <w:rPr>
          <w:rFonts w:ascii="Arial" w:eastAsia="Times New Roman" w:hAnsi="Arial" w:cs="Arial"/>
          <w:color w:val="21262B"/>
          <w:sz w:val="20"/>
          <w:szCs w:val="20"/>
          <w:lang w:eastAsia="ru-RU"/>
        </w:rPr>
        <w:t xml:space="preserve"> прибора учёта нужно ввести дневные показания и нажать *. Система озвучит введённые данные, для сохранения нажать 1. Затем ввести ночные показания и нажать *. Система озвучит введённые данные, для сохранения нажать 1.</w:t>
      </w:r>
    </w:p>
    <w:p w:rsidR="006C46AA" w:rsidRPr="00D12A46" w:rsidRDefault="000776C8" w:rsidP="006C46AA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21262B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color w:val="21262B"/>
          <w:sz w:val="20"/>
          <w:szCs w:val="20"/>
          <w:lang w:eastAsia="ru-RU"/>
        </w:rPr>
        <w:t>Внимание! Только после правильного ввода обоих показаний они будут сохранены. Если одно из показаний введено неверно, система сообщит об этом и предложит попробовать снова.     </w:t>
      </w:r>
    </w:p>
    <w:p w:rsidR="006C46AA" w:rsidRDefault="006C46AA" w:rsidP="006C46AA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C46AA" w:rsidRDefault="006C46AA" w:rsidP="006C46AA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C46AA" w:rsidRPr="00D12A46" w:rsidRDefault="006C46AA" w:rsidP="006C46AA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C46AA" w:rsidRPr="00D12A46" w:rsidRDefault="000776C8" w:rsidP="006C46AA">
      <w:pPr>
        <w:pStyle w:val="af1"/>
        <w:spacing w:after="0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12A46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eastAsia="ru-RU"/>
        </w:rPr>
        <w:t>Реквизиты для оплаты безналичным расчётом:</w:t>
      </w:r>
    </w:p>
    <w:p w:rsidR="006C46AA" w:rsidRPr="00D12A46" w:rsidRDefault="000776C8" w:rsidP="006C46AA">
      <w:pPr>
        <w:pStyle w:val="af1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Получатель платежа: АО «ЭК «Восток» </w:t>
      </w:r>
    </w:p>
    <w:p w:rsidR="006C46AA" w:rsidRPr="00D12A46" w:rsidRDefault="000776C8" w:rsidP="006C46AA">
      <w:pPr>
        <w:pStyle w:val="af1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ИНН 7705424509, КПП 770401001, АО КБ «АГРОПРОМКРЕДИТ», БИК 044525710</w:t>
      </w:r>
    </w:p>
    <w:p w:rsidR="006C46AA" w:rsidRPr="00D12A46" w:rsidRDefault="000776C8" w:rsidP="006C46AA">
      <w:pPr>
        <w:pStyle w:val="af1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Кор/счёт: 30101810545250000710</w:t>
      </w:r>
    </w:p>
    <w:p w:rsidR="006C46AA" w:rsidRPr="00D12A46" w:rsidRDefault="000776C8" w:rsidP="006C46AA">
      <w:pPr>
        <w:pStyle w:val="af1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Расчётный счёт 40702810570000002442.</w:t>
      </w:r>
    </w:p>
    <w:p w:rsidR="006C46AA" w:rsidRPr="00D12A46" w:rsidRDefault="006C46AA" w:rsidP="006C46AA">
      <w:pPr>
        <w:pStyle w:val="af1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293C2F" w:rsidRDefault="00293C2F" w:rsidP="006C46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293C2F">
      <w:footerReference w:type="even" r:id="rId11"/>
      <w:footerReference w:type="default" r:id="rId12"/>
      <w:footerReference w:type="first" r:id="rId13"/>
      <w:pgSz w:w="11906" w:h="16838"/>
      <w:pgMar w:top="1134" w:right="850" w:bottom="1134" w:left="1701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F21" w:rsidRDefault="00E31F21">
      <w:pPr>
        <w:spacing w:after="0" w:line="240" w:lineRule="auto"/>
      </w:pPr>
      <w:r>
        <w:separator/>
      </w:r>
    </w:p>
  </w:endnote>
  <w:endnote w:type="continuationSeparator" w:id="0">
    <w:p w:rsidR="00E31F21" w:rsidRDefault="00E3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A1" w:rsidRDefault="00E31F21">
    <w:r>
      <w:pict w14:anchorId="447E7B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3102" style="position:absolute;margin-left:0;margin-top:0;width:322pt;height:14pt;z-index:251661312;mso-position-horizontal:left" fillcolor="#919191" strokecolor="#919191">
          <v:textpath style="font-family:&quot;Microsoft Sans Serif&quot;;font-size:14pt;v-text-align:left" string="Рег. номер WSSDOCS: Н-В-ТМН-2025-0026,  ID:325"/>
        </v:shape>
      </w:pict>
    </w:r>
  </w:p>
  <w:p w:rsidR="001526FF" w:rsidRDefault="001526FF"/>
  <w:p w:rsidR="005C6412" w:rsidRDefault="00E31F21">
    <w:r>
      <w:pict>
        <v:shape id="_x0000_s3074" type="#_x0000_t136" alt="Watermark_2802" style="position:absolute;margin-left:0;margin-top:0;width:343pt;height:14pt;z-index:251658240;mso-position-horizontal:left" fillcolor="#919191" strokecolor="#919191">
          <v:textpath style="font-family:&quot;Microsoft Sans Serif&quot;;font-size:14pt;v-text-align:left" string="Рег. номер WSSDOCS: ЭСЗ-В-ТМН-2025-10472,  ID:548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06071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3361" w:rsidRPr="002C0C6F" w:rsidRDefault="000776C8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 w:rsidR="00A3394A">
          <w:rPr>
            <w:rFonts w:ascii="Arial" w:hAnsi="Arial" w:cs="Arial"/>
            <w:noProof/>
          </w:rPr>
          <w:t>3</w:t>
        </w:r>
        <w:r w:rsidRPr="002C0C6F">
          <w:rPr>
            <w:rFonts w:ascii="Arial" w:hAnsi="Arial" w:cs="Arial"/>
          </w:rPr>
          <w:fldChar w:fldCharType="end"/>
        </w:r>
      </w:p>
    </w:sdtContent>
  </w:sdt>
  <w:p w:rsidR="00E721A1" w:rsidRDefault="00E721A1"/>
  <w:p w:rsidR="001526FF" w:rsidRDefault="001526FF"/>
  <w:p w:rsidR="005C6412" w:rsidRDefault="005C641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A1" w:rsidRDefault="00E31F2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6" type="#_x0000_t136" alt="Watermark_3102" style="position:absolute;margin-left:0;margin-top:0;width:322pt;height:14pt;z-index:251662336;mso-position-horizontal:left" fillcolor="#919191" strokecolor="#919191">
          <v:textpath style="font-family:&quot;Microsoft Sans Serif&quot;;font-size:14pt;v-text-align:left" string="Рег. номер WSSDOCS: Н-В-ТМН-2025-0026,  ID:325"/>
        </v:shape>
      </w:pict>
    </w:r>
  </w:p>
  <w:p w:rsidR="001526FF" w:rsidRDefault="001526FF"/>
  <w:p w:rsidR="005C6412" w:rsidRDefault="00E31F21">
    <w:r>
      <w:pict>
        <v:shape id="_x0000_s3077" type="#_x0000_t136" alt="Watermark_2802" style="position:absolute;margin-left:0;margin-top:0;width:343pt;height:14pt;z-index:251660288;mso-position-horizontal:left" fillcolor="#919191" strokecolor="#919191">
          <v:textpath style="font-family:&quot;Microsoft Sans Serif&quot;;font-size:14pt;v-text-align:left" string="Рег. номер WSSDOCS: ЭСЗ-В-ТМН-2025-10472,  ID:548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F21" w:rsidRDefault="00E31F21">
      <w:pPr>
        <w:spacing w:after="0" w:line="240" w:lineRule="auto"/>
      </w:pPr>
      <w:r>
        <w:separator/>
      </w:r>
    </w:p>
  </w:footnote>
  <w:footnote w:type="continuationSeparator" w:id="0">
    <w:p w:rsidR="00E31F21" w:rsidRDefault="00E31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E7BB5"/>
    <w:multiLevelType w:val="hybridMultilevel"/>
    <w:tmpl w:val="ED4C14A6"/>
    <w:lvl w:ilvl="0" w:tplc="39D4D2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2752FA0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F848F9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6A4AFD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1C0498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CB276D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D66E69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EC239C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D183D7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DDE5D91"/>
    <w:multiLevelType w:val="hybridMultilevel"/>
    <w:tmpl w:val="4B78916A"/>
    <w:lvl w:ilvl="0" w:tplc="C914BFFE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AAAFD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403A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84E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02C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2A98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8CE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0CB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E488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638D4"/>
    <w:multiLevelType w:val="hybridMultilevel"/>
    <w:tmpl w:val="C2ACBCFA"/>
    <w:lvl w:ilvl="0" w:tplc="4E26605E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50C03626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D750A3EC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92AF34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E93EA1F6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2987C2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DB18B064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76F6549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9D270A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4343DD1"/>
    <w:multiLevelType w:val="hybridMultilevel"/>
    <w:tmpl w:val="6D305962"/>
    <w:lvl w:ilvl="0" w:tplc="29609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0CED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DE36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268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E47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A6E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C7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861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B27D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A26DF"/>
    <w:multiLevelType w:val="hybridMultilevel"/>
    <w:tmpl w:val="D4DEC0BA"/>
    <w:lvl w:ilvl="0" w:tplc="ED6CCF4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8929CD8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8C7E3C2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DB606E58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998E779A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BF50F5B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2BC212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8047BB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1986A0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9936D99"/>
    <w:multiLevelType w:val="hybridMultilevel"/>
    <w:tmpl w:val="F508C680"/>
    <w:lvl w:ilvl="0" w:tplc="49A6E904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128642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39412F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6B8CD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D7E693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67623D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5FE26A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6B8E31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DEE616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05A9C"/>
    <w:rsid w:val="00010DB3"/>
    <w:rsid w:val="00035860"/>
    <w:rsid w:val="00063CC3"/>
    <w:rsid w:val="000776C8"/>
    <w:rsid w:val="000A4097"/>
    <w:rsid w:val="00120AA8"/>
    <w:rsid w:val="001213D8"/>
    <w:rsid w:val="001432B9"/>
    <w:rsid w:val="001526FF"/>
    <w:rsid w:val="001A6F81"/>
    <w:rsid w:val="001D09DD"/>
    <w:rsid w:val="001F25FD"/>
    <w:rsid w:val="0022757D"/>
    <w:rsid w:val="002643B1"/>
    <w:rsid w:val="00293838"/>
    <w:rsid w:val="00293C2F"/>
    <w:rsid w:val="002C0C6F"/>
    <w:rsid w:val="00302387"/>
    <w:rsid w:val="00321BCF"/>
    <w:rsid w:val="003A0BE2"/>
    <w:rsid w:val="003E2B16"/>
    <w:rsid w:val="003E50DC"/>
    <w:rsid w:val="004030EA"/>
    <w:rsid w:val="0042237C"/>
    <w:rsid w:val="0042425D"/>
    <w:rsid w:val="004940C6"/>
    <w:rsid w:val="004B5DBA"/>
    <w:rsid w:val="004D00CF"/>
    <w:rsid w:val="004E7D84"/>
    <w:rsid w:val="00501D11"/>
    <w:rsid w:val="00574351"/>
    <w:rsid w:val="005969DE"/>
    <w:rsid w:val="005B6A84"/>
    <w:rsid w:val="005C6412"/>
    <w:rsid w:val="005D732B"/>
    <w:rsid w:val="00603B27"/>
    <w:rsid w:val="00653D02"/>
    <w:rsid w:val="006561B0"/>
    <w:rsid w:val="00660B01"/>
    <w:rsid w:val="00674323"/>
    <w:rsid w:val="006B0DA0"/>
    <w:rsid w:val="006C46AA"/>
    <w:rsid w:val="00746BD7"/>
    <w:rsid w:val="00753B3C"/>
    <w:rsid w:val="007746A9"/>
    <w:rsid w:val="007B3F9C"/>
    <w:rsid w:val="007E4AEC"/>
    <w:rsid w:val="007F31B0"/>
    <w:rsid w:val="00800CF8"/>
    <w:rsid w:val="00843361"/>
    <w:rsid w:val="008C165F"/>
    <w:rsid w:val="008C2235"/>
    <w:rsid w:val="008C27F4"/>
    <w:rsid w:val="008C59F8"/>
    <w:rsid w:val="008D3143"/>
    <w:rsid w:val="008E50CD"/>
    <w:rsid w:val="009E0333"/>
    <w:rsid w:val="00A3394A"/>
    <w:rsid w:val="00AE5514"/>
    <w:rsid w:val="00B21F01"/>
    <w:rsid w:val="00B46E95"/>
    <w:rsid w:val="00B769F0"/>
    <w:rsid w:val="00B83590"/>
    <w:rsid w:val="00BC5C00"/>
    <w:rsid w:val="00BE44E3"/>
    <w:rsid w:val="00BF093F"/>
    <w:rsid w:val="00C07F30"/>
    <w:rsid w:val="00C762D4"/>
    <w:rsid w:val="00CC6065"/>
    <w:rsid w:val="00CE5CBA"/>
    <w:rsid w:val="00D04BFA"/>
    <w:rsid w:val="00D12A46"/>
    <w:rsid w:val="00D23251"/>
    <w:rsid w:val="00D4747A"/>
    <w:rsid w:val="00D941DC"/>
    <w:rsid w:val="00DD45E2"/>
    <w:rsid w:val="00E04B76"/>
    <w:rsid w:val="00E0630C"/>
    <w:rsid w:val="00E258AD"/>
    <w:rsid w:val="00E26B37"/>
    <w:rsid w:val="00E31F21"/>
    <w:rsid w:val="00E568DF"/>
    <w:rsid w:val="00E5779B"/>
    <w:rsid w:val="00E721A1"/>
    <w:rsid w:val="00E830CE"/>
    <w:rsid w:val="00ED147E"/>
    <w:rsid w:val="00FC2C55"/>
    <w:rsid w:val="00FC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93C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  <w:style w:type="character" w:customStyle="1" w:styleId="40">
    <w:name w:val="Заголовок 4 Знак"/>
    <w:basedOn w:val="a0"/>
    <w:link w:val="4"/>
    <w:uiPriority w:val="9"/>
    <w:rsid w:val="00293C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93C2F"/>
    <w:rPr>
      <w:b/>
      <w:bCs/>
    </w:rPr>
  </w:style>
  <w:style w:type="paragraph" w:styleId="af1">
    <w:name w:val="List Paragraph"/>
    <w:basedOn w:val="a"/>
    <w:uiPriority w:val="34"/>
    <w:qFormat/>
    <w:rsid w:val="00293C2F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8C1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C1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k.vostok-electra.ru/login?backurl=https%3A%2F%2Fflk.vostok-electra.ru%2F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yumen.vostok-electra.ru/documents/upload/editor/shared/%D0%98%D0%BD%D1%81%D1%82%D1%80%D1%83%D0%BA%D1%86%D0%B8%D1%8F%20%D0%BF%D0%BE%20%D0%BF%D0%B5%D1%80%D0%B5%D0%B4%D0%B0%D1%87%D0%B5%20%D0%BF%D0%BE%D0%BA%D0%B0%D0%B7%D0%B0%D0%BD%D0%B8%D0%B9%20%D1%87%D0%B5%D1%80%D0%B5%D0%B7%20%D0%A1%D0%9C%D0%A1/%D0%9F%D0%B5%D1%80%D0%B5%D0%B4%D0%B0%D1%87%D0%B0%20%D0%BF%D0%BE%D0%BA%D0%B0%D0%B7%D0%B0%D0%BD%D0%B8%D0%B9%20%D1%87%D0%B5%D1%80%D0%B5%D0%B7%20%D0%A1%D0%9C%D0%A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yumen.vostok-electra.ru/terminal/?source=vost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25152-2BB5-41CA-ACB4-FD5EAFB0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Базаров Константин Валерьянович</cp:lastModifiedBy>
  <cp:revision>4</cp:revision>
  <dcterms:created xsi:type="dcterms:W3CDTF">2025-03-05T11:49:00Z</dcterms:created>
  <dcterms:modified xsi:type="dcterms:W3CDTF">2025-03-05T11:53:00Z</dcterms:modified>
</cp:coreProperties>
</file>